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docProps/app.xml" ContentType="application/vnd.openxmlformats-officedocument.extended-properties+xml"/>
  <Override PartName="/docProps/core.xml" ContentType="application/vnd.openxmlformats-package.core-properties+xml"/>
  <Override PartName="/word/content-footer.xml" ContentType="application/vnd.openxmlformats-officedocument.wordprocessingml.footer+xml"/>
  <Override PartName="/word/cover-footer.xml" ContentType="application/vnd.openxmlformats-officedocument.wordprocessingml.footer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
<Relationships xmlns="http://schemas.openxmlformats.org/package/2006/relationships">
    <Relationship Id="rId1" Type="http://schemas.openxmlformats.org/officeDocument/2006/relationships/officeDocument" Target="word/document.xml"/>
    <Relationship Id="rId2" Type="http://schemas.openxmlformats.org/package/2006/relationships/metadata/core-properties" Target="docProps/core.xml"/>
    <Relationship Id="rId3" Type="http://schemas.openxmlformats.org/officeDocument/2006/relationships/extended-properties" Target="docProps/app.xml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 w16se wp14">
  <w:body>
    <!-- Modified by docx4j 6.1.2 (Apache licensed) using ORACLE_JRE JAXB in Sun Microsystems Inc. Java 1.6.0_37 on Linux -->
    <w:p w:rsidRDefault="00892E1E" w:rsidP="00892E1E" w:rsidR="00892E1E">
      <w:pPr>
        <w:rPr>
          <w:color w:val="3399FF"/>
          <w:lang w:val="kk-KZ"/>
        </w:rPr>
      </w:pPr>
      <w:r>
        <w:rPr>
          <w:color w:val="3399FF"/>
          <w:lang w:val="kk-KZ"/>
        </w:rPr>
        <w:t xml:space="preserve">         Нұр-Сұлтан қ</w:t>
      </w:r>
      <w:proofErr w:type="spellStart"/>
      <w:r>
        <w:rPr>
          <w:color w:val="3399FF"/>
        </w:rPr>
        <w:t>аласы</w:t>
      </w:r>
      <w:proofErr w:type="spellEnd"/>
      <w:r w:rsidRPr="00D31102">
        <w:rPr>
          <w:color w:val="3399FF"/>
          <w:lang w:val="kk-KZ"/>
        </w:rPr>
        <w:t xml:space="preserve">                                                                   </w:t>
      </w:r>
      <w:r>
        <w:rPr>
          <w:color w:val="3399FF"/>
          <w:lang w:val="kk-KZ"/>
        </w:rPr>
        <w:t xml:space="preserve">                                      город </w:t>
      </w:r>
      <w:r w:rsidRPr="001F4908">
        <w:rPr>
          <w:color w:val="3399FF"/>
          <w:lang w:val="kk-KZ"/>
        </w:rPr>
        <w:t>Нур</w:t>
      </w:r>
      <w:r>
        <w:rPr>
          <w:color w:val="3399FF"/>
          <w:lang w:val="kk-KZ"/>
        </w:rPr>
        <w:t>-Султан</w:t>
      </w:r>
      <w:r w:rsidRPr="00D31102">
        <w:rPr>
          <w:color w:val="3399FF"/>
          <w:lang w:val="kk-KZ"/>
        </w:rPr>
        <w:t xml:space="preserve">                                                                   </w:t>
      </w:r>
      <w:r>
        <w:rPr>
          <w:color w:val="3399FF"/>
          <w:lang w:val="kk-KZ"/>
        </w:rPr>
        <w:t xml:space="preserve">                                           </w:t>
      </w:r>
      <w:r w:rsidRPr="00D31102">
        <w:rPr>
          <w:color w:val="3399FF"/>
          <w:lang w:val="kk-KZ"/>
        </w:rPr>
        <w:t xml:space="preserve"> </w:t>
      </w:r>
    </w:p>
    <w:p w:rsidRDefault="007D5E31" w:rsidP="007D5E31" w:rsidR="007D5E31">
      <w:pPr>
        <w:ind w:firstLine="680"/>
        <w:rPr>
          <w:color w:val="3399FF"/>
          <w:lang w:val="kk-KZ"/>
        </w:rPr>
      </w:pPr>
    </w:p>
    <w:p w:rsidRDefault="007D5E31" w:rsidP="00C40C09" w:rsidR="007D5E31">
      <w:pPr>
        <w:tabs>
          <w:tab w:pos="1125" w:val="left"/>
        </w:tabs>
        <w:ind w:firstLine="680"/>
        <w:rPr>
          <w:color w:val="3399FF"/>
          <w:lang w:val="kk-KZ"/>
        </w:rPr>
      </w:pPr>
    </w:p>
    <w:p w:rsidRDefault="005D51E9" w:rsidP="00C40C09" w:rsidR="005D51E9">
      <w:pPr>
        <w:tabs>
          <w:tab w:pos="1125" w:val="left"/>
        </w:tabs>
        <w:ind w:firstLine="680"/>
        <w:rPr>
          <w:color w:val="3399FF"/>
          <w:lang w:val="kk-KZ"/>
        </w:rPr>
      </w:pPr>
    </w:p>
    <w:p w:rsidRDefault="005D51E9" w:rsidP="00C40C09" w:rsidR="005D51E9">
      <w:pPr>
        <w:tabs>
          <w:tab w:pos="1125" w:val="left"/>
        </w:tabs>
        <w:ind w:firstLine="680"/>
        <w:rPr>
          <w:color w:val="3399FF"/>
          <w:lang w:val="kk-KZ"/>
        </w:rPr>
      </w:pPr>
    </w:p>
    <w:p w:rsidRDefault="005D51E9" w:rsidP="00C40C09" w:rsidR="005D51E9">
      <w:pPr>
        <w:tabs>
          <w:tab w:pos="1125" w:val="left"/>
        </w:tabs>
        <w:ind w:firstLine="680"/>
        <w:rPr>
          <w:color w:val="3399FF"/>
          <w:lang w:val="kk-KZ"/>
        </w:rPr>
      </w:pPr>
    </w:p>
    <w:p w:rsidRDefault="007D5E31" w:rsidP="007D5E31" w:rsidR="007D5E31" w:rsidRPr="00BD5E4F">
      <w:pPr>
        <w:jc w:val="center"/>
        <w:rPr>
          <w:b/>
          <w:bCs/>
          <w:kern w:val="36"/>
          <w:sz w:val="28"/>
          <w:szCs w:val="28"/>
          <w:lang w:val="kk-KZ"/>
        </w:rPr>
      </w:pPr>
      <w:r w:rsidRPr="00BD5E4F">
        <w:rPr>
          <w:b/>
          <w:bCs/>
          <w:kern w:val="36"/>
          <w:sz w:val="28"/>
          <w:szCs w:val="28"/>
          <w:lang w:val="kk-KZ"/>
        </w:rPr>
        <w:t xml:space="preserve">«Мемлекеттік сатып алуды жүзеге асыру қағидаларын бекіту туралы» Қазақстан Республикасы Қаржы министрінің </w:t>
      </w:r>
    </w:p>
    <w:p w:rsidRDefault="007D5E31" w:rsidP="007D5E31" w:rsidR="007D5E31" w:rsidRPr="00BD5E4F">
      <w:pPr>
        <w:jc w:val="center"/>
        <w:rPr>
          <w:rStyle w:val="s0"/>
          <w:b/>
          <w:bCs/>
          <w:color w:val="auto"/>
          <w:kern w:val="36"/>
          <w:sz w:val="28"/>
          <w:szCs w:val="28"/>
          <w:lang w:val="kk-KZ"/>
        </w:rPr>
      </w:pPr>
      <w:r w:rsidRPr="00BD5E4F">
        <w:rPr>
          <w:b/>
          <w:bCs/>
          <w:kern w:val="36"/>
          <w:sz w:val="28"/>
          <w:szCs w:val="28"/>
          <w:lang w:val="kk-KZ"/>
        </w:rPr>
        <w:t>2015 жылғы 11 желтоқсандағы № 648 бұйры</w:t>
      </w:r>
      <w:r>
        <w:rPr>
          <w:b/>
          <w:bCs/>
          <w:kern w:val="36"/>
          <w:sz w:val="28"/>
          <w:szCs w:val="28"/>
          <w:lang w:val="kk-KZ"/>
        </w:rPr>
        <w:t>ғына өзгерістер мен толықтыру</w:t>
      </w:r>
      <w:r w:rsidRPr="00BD5E4F">
        <w:rPr>
          <w:b/>
          <w:bCs/>
          <w:kern w:val="36"/>
          <w:sz w:val="28"/>
          <w:szCs w:val="28"/>
          <w:lang w:val="kk-KZ"/>
        </w:rPr>
        <w:t xml:space="preserve"> енгізу туралы</w:t>
      </w:r>
    </w:p>
    <w:p w:rsidRDefault="007D5E31" w:rsidP="007D5E31" w:rsidR="007D5E31" w:rsidRPr="00BD5E4F">
      <w:pPr>
        <w:ind w:firstLine="709"/>
        <w:jc w:val="both"/>
        <w:rPr>
          <w:rStyle w:val="s0"/>
          <w:b/>
          <w:sz w:val="28"/>
          <w:szCs w:val="28"/>
          <w:lang w:val="kk-KZ"/>
        </w:rPr>
      </w:pPr>
    </w:p>
    <w:p w:rsidRDefault="007D5E31" w:rsidP="007D5E31" w:rsidR="007D5E31" w:rsidRPr="00BD5E4F">
      <w:pPr>
        <w:ind w:firstLine="709"/>
        <w:jc w:val="both"/>
        <w:rPr>
          <w:rStyle w:val="s0"/>
          <w:b/>
          <w:sz w:val="28"/>
          <w:szCs w:val="28"/>
          <w:lang w:val="kk-KZ"/>
        </w:rPr>
      </w:pPr>
    </w:p>
    <w:p w:rsidRDefault="007D5E31" w:rsidP="007D5E31" w:rsidR="007D5E31" w:rsidRPr="00BD5E4F">
      <w:pPr>
        <w:ind w:firstLine="709"/>
        <w:jc w:val="both"/>
        <w:rPr>
          <w:rStyle w:val="s0"/>
          <w:b/>
          <w:sz w:val="28"/>
          <w:szCs w:val="28"/>
          <w:lang w:val="kk-KZ"/>
        </w:rPr>
      </w:pPr>
      <w:r w:rsidRPr="00BD5E4F">
        <w:rPr>
          <w:rStyle w:val="s0"/>
          <w:b/>
          <w:sz w:val="28"/>
          <w:szCs w:val="28"/>
          <w:lang w:val="kk-KZ"/>
        </w:rPr>
        <w:t>БҰЙЫРАМЫН:</w:t>
      </w:r>
    </w:p>
    <w:p w:rsidRDefault="007D5E31" w:rsidP="007D5E31" w:rsidR="007D5E31" w:rsidRPr="00BD5E4F">
      <w:pPr>
        <w:ind w:firstLine="709"/>
        <w:jc w:val="both"/>
        <w:rPr>
          <w:rStyle w:val="s0"/>
          <w:sz w:val="28"/>
          <w:szCs w:val="28"/>
          <w:lang w:val="kk-KZ"/>
        </w:rPr>
      </w:pPr>
      <w:r w:rsidRPr="00BD5E4F">
        <w:rPr>
          <w:rStyle w:val="s0"/>
          <w:sz w:val="28"/>
          <w:szCs w:val="28"/>
          <w:lang w:val="kk-KZ"/>
        </w:rPr>
        <w:t xml:space="preserve">1. «Мемлекеттік сатып алуды жүзеге асыру қағидаларын бекіту туралы» Қазақстан Республикасы Қаржы министрінің 2015 жылғы 11 желтоқсандағы </w:t>
      </w:r>
      <w:r w:rsidRPr="00BD5E4F">
        <w:rPr>
          <w:rStyle w:val="s0"/>
          <w:sz w:val="28"/>
          <w:szCs w:val="28"/>
          <w:lang w:val="kk-KZ"/>
        </w:rPr>
        <w:br/>
        <w:t>№ 648 бұйрығына (</w:t>
      </w:r>
      <w:r w:rsidR="006A546E">
        <w:rPr>
          <w:rStyle w:val="s0"/>
          <w:sz w:val="28"/>
          <w:szCs w:val="28"/>
          <w:lang w:val="kk-KZ"/>
        </w:rPr>
        <w:t>Н</w:t>
      </w:r>
      <w:r w:rsidRPr="00BD5E4F">
        <w:rPr>
          <w:rStyle w:val="s0"/>
          <w:sz w:val="28"/>
          <w:szCs w:val="28"/>
          <w:lang w:val="kk-KZ"/>
        </w:rPr>
        <w:t>ормативтік құқықтық актілерін мемлекеттік тіркеу тізілімінде № 12590 болып тіркелген) мынадай өзгерістер мен толықт</w:t>
      </w:r>
      <w:r>
        <w:rPr>
          <w:rStyle w:val="s0"/>
          <w:sz w:val="28"/>
          <w:szCs w:val="28"/>
          <w:lang w:val="kk-KZ"/>
        </w:rPr>
        <w:t>ыру</w:t>
      </w:r>
      <w:r w:rsidRPr="00BD5E4F">
        <w:rPr>
          <w:rStyle w:val="s0"/>
          <w:sz w:val="28"/>
          <w:szCs w:val="28"/>
          <w:lang w:val="kk-KZ"/>
        </w:rPr>
        <w:t xml:space="preserve"> енгізілсін:</w:t>
      </w:r>
    </w:p>
    <w:p w:rsidRDefault="007D5E31" w:rsidP="007D5E31" w:rsidR="007D5E31" w:rsidRPr="004776C0">
      <w:pPr>
        <w:ind w:firstLine="709"/>
        <w:jc w:val="both"/>
        <w:rPr>
          <w:rStyle w:val="s0"/>
          <w:sz w:val="28"/>
          <w:szCs w:val="28"/>
          <w:lang w:val="kk-KZ"/>
        </w:rPr>
      </w:pPr>
      <w:r w:rsidRPr="004776C0">
        <w:rPr>
          <w:rStyle w:val="s0"/>
          <w:sz w:val="28"/>
          <w:szCs w:val="28"/>
          <w:lang w:val="kk-KZ"/>
        </w:rPr>
        <w:t xml:space="preserve">кіріспесі мынадай редакцияда жазылсын: </w:t>
      </w:r>
    </w:p>
    <w:p w:rsidRDefault="007D5E31" w:rsidP="007D5E31" w:rsidR="007D5E31">
      <w:pPr>
        <w:ind w:firstLine="709"/>
        <w:jc w:val="both"/>
        <w:rPr>
          <w:rStyle w:val="s0"/>
          <w:sz w:val="28"/>
          <w:szCs w:val="28"/>
          <w:lang w:val="kk-KZ"/>
        </w:rPr>
      </w:pPr>
      <w:bookmarkStart w:name="_GoBack" w:id="0"/>
      <w:bookmarkEnd w:id="0"/>
      <w:r w:rsidRPr="004776C0">
        <w:rPr>
          <w:rStyle w:val="s0"/>
          <w:sz w:val="28"/>
          <w:szCs w:val="28"/>
          <w:lang w:val="kk-KZ"/>
        </w:rPr>
        <w:t xml:space="preserve">«Мемлекеттік сатып алу туралы» Қазақстан Республикасы Заңының                  </w:t>
      </w:r>
      <w:r>
        <w:rPr>
          <w:rStyle w:val="s0"/>
          <w:sz w:val="28"/>
          <w:szCs w:val="28"/>
          <w:lang w:val="kk-KZ"/>
        </w:rPr>
        <w:t>16</w:t>
      </w:r>
      <w:r w:rsidRPr="004776C0">
        <w:rPr>
          <w:rStyle w:val="s0"/>
          <w:sz w:val="28"/>
          <w:szCs w:val="28"/>
          <w:lang w:val="kk-KZ"/>
        </w:rPr>
        <w:t xml:space="preserve">-бабының </w:t>
      </w:r>
      <w:r>
        <w:rPr>
          <w:rStyle w:val="s0"/>
          <w:sz w:val="28"/>
          <w:szCs w:val="28"/>
          <w:lang w:val="kk-KZ"/>
        </w:rPr>
        <w:t>1</w:t>
      </w:r>
      <w:r w:rsidRPr="004776C0">
        <w:rPr>
          <w:rStyle w:val="s0"/>
          <w:sz w:val="28"/>
          <w:szCs w:val="28"/>
          <w:lang w:val="kk-KZ"/>
        </w:rPr>
        <w:t xml:space="preserve">) тармақшасына сәйкес </w:t>
      </w:r>
      <w:r w:rsidRPr="004776C0">
        <w:rPr>
          <w:rStyle w:val="s0"/>
          <w:b/>
          <w:sz w:val="28"/>
          <w:szCs w:val="28"/>
          <w:lang w:val="kk-KZ"/>
        </w:rPr>
        <w:t>БҰЙЫРАМЫН:</w:t>
      </w:r>
      <w:r>
        <w:rPr>
          <w:rStyle w:val="s0"/>
          <w:sz w:val="28"/>
          <w:szCs w:val="28"/>
          <w:lang w:val="kk-KZ"/>
        </w:rPr>
        <w:t>»;</w:t>
      </w:r>
    </w:p>
    <w:p w:rsidRDefault="007D5E31" w:rsidP="007D5E31" w:rsidR="007D5E31" w:rsidRPr="00BD5E4F">
      <w:pPr>
        <w:ind w:firstLine="709"/>
        <w:jc w:val="both"/>
        <w:rPr>
          <w:rStyle w:val="s0"/>
          <w:sz w:val="28"/>
          <w:szCs w:val="28"/>
          <w:lang w:val="kk-KZ"/>
        </w:rPr>
      </w:pPr>
      <w:r w:rsidRPr="00BD5E4F">
        <w:rPr>
          <w:rStyle w:val="s0"/>
          <w:sz w:val="28"/>
          <w:szCs w:val="28"/>
          <w:lang w:val="kk-KZ"/>
        </w:rPr>
        <w:t>көрсетілген бұйрықпен бекітілген Мемлекеттік сатып алуды жүзеге асыру қағидаларында (бұдан әрі – Қағидалар):</w:t>
      </w:r>
    </w:p>
    <w:p w:rsidRDefault="007D5E31" w:rsidP="007D5E31" w:rsidR="007D5E31" w:rsidRPr="00BD5E4F">
      <w:pPr>
        <w:tabs>
          <w:tab w:pos="1380" w:val="left"/>
        </w:tabs>
        <w:ind w:firstLine="709"/>
        <w:jc w:val="both"/>
        <w:rPr>
          <w:rStyle w:val="s0"/>
          <w:sz w:val="28"/>
          <w:szCs w:val="28"/>
          <w:lang w:val="kk-KZ"/>
        </w:rPr>
      </w:pPr>
      <w:r>
        <w:rPr>
          <w:rStyle w:val="s0"/>
          <w:sz w:val="28"/>
          <w:szCs w:val="28"/>
          <w:lang w:val="kk-KZ"/>
        </w:rPr>
        <w:t>Қағидаларға 8, 9 және 19</w:t>
      </w:r>
      <w:r w:rsidRPr="00BD5E4F">
        <w:rPr>
          <w:rStyle w:val="s0"/>
          <w:sz w:val="28"/>
          <w:szCs w:val="28"/>
          <w:lang w:val="kk-KZ"/>
        </w:rPr>
        <w:t>-</w:t>
      </w:r>
      <w:r>
        <w:rPr>
          <w:rStyle w:val="s0"/>
          <w:sz w:val="28"/>
          <w:szCs w:val="28"/>
          <w:lang w:val="kk-KZ"/>
        </w:rPr>
        <w:t>қосымшалар осы бұйрыққа 1, 2 және                          3</w:t>
      </w:r>
      <w:r w:rsidRPr="00BD5E4F">
        <w:rPr>
          <w:rStyle w:val="s0"/>
          <w:sz w:val="28"/>
          <w:szCs w:val="28"/>
          <w:lang w:val="kk-KZ"/>
        </w:rPr>
        <w:t>-қосымша</w:t>
      </w:r>
      <w:r>
        <w:rPr>
          <w:rStyle w:val="s0"/>
          <w:sz w:val="28"/>
          <w:szCs w:val="28"/>
          <w:lang w:val="kk-KZ"/>
        </w:rPr>
        <w:t>лар</w:t>
      </w:r>
      <w:r w:rsidRPr="00BD5E4F">
        <w:rPr>
          <w:rStyle w:val="s0"/>
          <w:sz w:val="28"/>
          <w:szCs w:val="28"/>
          <w:lang w:val="kk-KZ"/>
        </w:rPr>
        <w:t>ға сәйкес жаңа редакцияда жазылсын;</w:t>
      </w:r>
    </w:p>
    <w:p w:rsidRDefault="007D5E31" w:rsidP="007D5E31" w:rsidR="007D5E31" w:rsidRPr="00BD5E4F">
      <w:pPr>
        <w:ind w:firstLine="709"/>
        <w:jc w:val="both"/>
        <w:rPr>
          <w:rStyle w:val="s0"/>
          <w:sz w:val="28"/>
          <w:szCs w:val="28"/>
          <w:lang w:val="kk-KZ"/>
        </w:rPr>
      </w:pPr>
      <w:r w:rsidRPr="00BD5E4F">
        <w:rPr>
          <w:rStyle w:val="s0"/>
          <w:sz w:val="28"/>
          <w:szCs w:val="28"/>
          <w:lang w:val="kk-KZ"/>
        </w:rPr>
        <w:t>Құрылыс саласындағы жұмыстарды мемлекеттік сатып алу туралы (құрылыс-монтаждау жұмыстары) үлгілік шартта:</w:t>
      </w:r>
    </w:p>
    <w:p w:rsidRDefault="007D5E31" w:rsidP="007D5E31" w:rsidR="007D5E31">
      <w:pPr>
        <w:ind w:firstLine="709"/>
        <w:jc w:val="both"/>
        <w:rPr>
          <w:rStyle w:val="s0"/>
          <w:sz w:val="28"/>
          <w:szCs w:val="28"/>
          <w:lang w:val="kk-KZ"/>
        </w:rPr>
      </w:pPr>
      <w:r>
        <w:rPr>
          <w:rStyle w:val="s0"/>
          <w:sz w:val="28"/>
          <w:szCs w:val="28"/>
          <w:lang w:val="kk-KZ"/>
        </w:rPr>
        <w:t>4</w:t>
      </w:r>
      <w:r w:rsidRPr="00BD5E4F">
        <w:rPr>
          <w:rStyle w:val="s0"/>
          <w:sz w:val="28"/>
          <w:szCs w:val="28"/>
          <w:lang w:val="kk-KZ"/>
        </w:rPr>
        <w:t>.1-тармақтың 4) тармақшасы мынадай редакцияда жазылсын:</w:t>
      </w:r>
    </w:p>
    <w:p w:rsidRDefault="007D5E31" w:rsidP="007D5E31" w:rsidR="007D5E31" w:rsidRPr="00BD5E4F">
      <w:pPr>
        <w:ind w:firstLine="709"/>
        <w:jc w:val="both"/>
        <w:rPr>
          <w:rStyle w:val="s0"/>
          <w:sz w:val="28"/>
          <w:szCs w:val="28"/>
          <w:lang w:val="kk-KZ"/>
        </w:rPr>
      </w:pPr>
      <w:r>
        <w:rPr>
          <w:rStyle w:val="s0"/>
          <w:sz w:val="28"/>
          <w:szCs w:val="28"/>
          <w:lang w:val="kk-KZ"/>
        </w:rPr>
        <w:t>«</w:t>
      </w:r>
      <w:r w:rsidRPr="00F346FA">
        <w:rPr>
          <w:rStyle w:val="s0"/>
          <w:sz w:val="28"/>
          <w:szCs w:val="28"/>
          <w:lang w:val="kk-KZ"/>
        </w:rPr>
        <w:t>4) Шарт бойынша жұмыстарды орындау мақсатында «Тауарлардың, жұмыстардың, көрсетілетін қызметтердің және оларды берушілердің дерекқорын қалыптастыру және жүргізу қағидаларын бекіту туралы» Қазақстан Республикасы Инвестиция және даму министрі міндетін атқарушының 2022 жыл</w:t>
      </w:r>
      <w:r>
        <w:rPr>
          <w:rStyle w:val="s0"/>
          <w:sz w:val="28"/>
          <w:szCs w:val="28"/>
          <w:lang w:val="kk-KZ"/>
        </w:rPr>
        <w:t>ғы 26 мамырдағы № 286 бұйрығына</w:t>
      </w:r>
      <w:r w:rsidRPr="00F346FA">
        <w:rPr>
          <w:rStyle w:val="s0"/>
          <w:sz w:val="28"/>
          <w:szCs w:val="28"/>
          <w:lang w:val="kk-KZ"/>
        </w:rPr>
        <w:t xml:space="preserve"> (Нормативтік құқықтық актілерді мемлекеттік тіркеу тізілімінде № 28243 болып тіркелген) сәйкес қалыптастырылған тауарлардың, жұмыстардың, көрсетілетін қызметтердің және оларды берушілердің (бар болса) дерекқорына енгізілген құрылыс материалдарын, жабдықтарды, бұйымдар мен конструкцияларды пайдалануға;</w:t>
      </w:r>
      <w:r>
        <w:rPr>
          <w:rStyle w:val="s0"/>
          <w:sz w:val="28"/>
          <w:szCs w:val="28"/>
          <w:lang w:val="kk-KZ"/>
        </w:rPr>
        <w:t>»;</w:t>
      </w:r>
    </w:p>
    <w:p w:rsidRDefault="007D5E31" w:rsidP="007D5E31" w:rsidR="007D5E31" w:rsidRPr="00BD5E4F">
      <w:pPr>
        <w:ind w:firstLine="709"/>
        <w:jc w:val="both"/>
        <w:rPr>
          <w:rStyle w:val="s0"/>
          <w:sz w:val="28"/>
          <w:szCs w:val="28"/>
          <w:lang w:val="kk-KZ"/>
        </w:rPr>
      </w:pPr>
      <w:r w:rsidRPr="00BD5E4F">
        <w:rPr>
          <w:rStyle w:val="s0"/>
          <w:sz w:val="28"/>
          <w:szCs w:val="28"/>
          <w:lang w:val="kk-KZ"/>
        </w:rPr>
        <w:lastRenderedPageBreak/>
        <w:t>Жобалау-сметалық құжаттаманы (техникалық-экономикалық негіздеме) әзірлеу бойынша жұмыстарды мемлекеттік сатып алу туралы үлгілік шартта:</w:t>
      </w:r>
    </w:p>
    <w:p w:rsidRDefault="007D5E31" w:rsidP="007D5E31" w:rsidR="007D5E31">
      <w:pPr>
        <w:ind w:firstLine="709"/>
        <w:jc w:val="both"/>
        <w:rPr>
          <w:rStyle w:val="s0"/>
          <w:sz w:val="28"/>
          <w:szCs w:val="28"/>
          <w:lang w:val="kk-KZ"/>
        </w:rPr>
      </w:pPr>
      <w:r w:rsidRPr="00BD5E4F">
        <w:rPr>
          <w:rStyle w:val="s0"/>
          <w:sz w:val="28"/>
          <w:szCs w:val="28"/>
          <w:lang w:val="kk-KZ"/>
        </w:rPr>
        <w:t>4.</w:t>
      </w:r>
      <w:r>
        <w:rPr>
          <w:rStyle w:val="s0"/>
          <w:sz w:val="28"/>
          <w:szCs w:val="28"/>
          <w:lang w:val="kk-KZ"/>
        </w:rPr>
        <w:t>1</w:t>
      </w:r>
      <w:r w:rsidRPr="00BD5E4F">
        <w:rPr>
          <w:rStyle w:val="s0"/>
          <w:sz w:val="28"/>
          <w:szCs w:val="28"/>
          <w:lang w:val="kk-KZ"/>
        </w:rPr>
        <w:t>-тармақт</w:t>
      </w:r>
      <w:r>
        <w:rPr>
          <w:rStyle w:val="s0"/>
          <w:sz w:val="28"/>
          <w:szCs w:val="28"/>
          <w:lang w:val="kk-KZ"/>
        </w:rPr>
        <w:t>а:</w:t>
      </w:r>
    </w:p>
    <w:p w:rsidRDefault="007D5E31" w:rsidP="007D5E31" w:rsidR="007D5E31" w:rsidRPr="00BD5E4F">
      <w:pPr>
        <w:ind w:firstLine="709"/>
        <w:jc w:val="both"/>
        <w:rPr>
          <w:rStyle w:val="s0"/>
          <w:sz w:val="28"/>
          <w:szCs w:val="28"/>
          <w:lang w:val="kk-KZ"/>
        </w:rPr>
      </w:pPr>
      <w:r w:rsidRPr="00BD5E4F">
        <w:rPr>
          <w:rStyle w:val="s0"/>
          <w:sz w:val="28"/>
          <w:szCs w:val="28"/>
          <w:lang w:val="kk-KZ"/>
        </w:rPr>
        <w:t>4) тармақшасы мынадай редакцияда жазылсын:</w:t>
      </w:r>
    </w:p>
    <w:p w:rsidRDefault="007D5E31" w:rsidP="007D5E31" w:rsidR="007D5E31">
      <w:pPr>
        <w:ind w:firstLine="708" w:right="-2"/>
        <w:jc w:val="both"/>
        <w:outlineLvl w:val="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«</w:t>
      </w:r>
      <w:r w:rsidRPr="00BA4B39">
        <w:rPr>
          <w:sz w:val="28"/>
          <w:szCs w:val="28"/>
          <w:lang w:val="kk-KZ"/>
        </w:rPr>
        <w:t>4) «Тауарлардың, жұмыстардың, көрсетілетін қызметтердің және оларды берушілердің дерекқорын қалыптастыру және жүргізу қағидаларын бекіту туралы»</w:t>
      </w:r>
      <w:r>
        <w:rPr>
          <w:sz w:val="28"/>
          <w:szCs w:val="28"/>
          <w:lang w:val="kk-KZ"/>
        </w:rPr>
        <w:t xml:space="preserve"> </w:t>
      </w:r>
      <w:r w:rsidRPr="00BA4B39">
        <w:rPr>
          <w:sz w:val="28"/>
          <w:szCs w:val="28"/>
          <w:lang w:val="kk-KZ"/>
        </w:rPr>
        <w:t>Қазақстан Республикасы Инвестиция және даму министрі міндетін атқарушының 2022 жылғы 26 мамырдағы № 286 бұйрығына (Нормативтік құқықтық актілерді мемлекеттік тіркеу тізілімінде № 28243 болып тіркелген) сәйкес қалыптастырылған тауарлардың, жұмыстардың, көрсетілетін қызметтердің және оларды берушілердің (бар болса) дерекқорына енгізілген құрылыс материалдарын, жабдықтарды, бұйымдар мен конструкцияларды пайдалануға жобалау-сметалық құжаттамада, техникалық-экономикалық негіздемеде көрсету;»;</w:t>
      </w:r>
    </w:p>
    <w:p w:rsidRDefault="007D5E31" w:rsidP="007D5E31" w:rsidR="007D5E31">
      <w:pPr>
        <w:ind w:firstLine="708" w:right="-2"/>
        <w:jc w:val="both"/>
        <w:outlineLvl w:val="0"/>
        <w:rPr>
          <w:spacing w:val="2"/>
          <w:sz w:val="28"/>
          <w:szCs w:val="28"/>
          <w:lang w:val="kk-KZ"/>
        </w:rPr>
      </w:pPr>
      <w:r w:rsidRPr="004110DD">
        <w:rPr>
          <w:spacing w:val="2"/>
          <w:sz w:val="28"/>
          <w:szCs w:val="28"/>
          <w:lang w:val="kk-KZ"/>
        </w:rPr>
        <w:t>10) тармақ</w:t>
      </w:r>
      <w:r>
        <w:rPr>
          <w:spacing w:val="2"/>
          <w:sz w:val="28"/>
          <w:szCs w:val="28"/>
          <w:lang w:val="kk-KZ"/>
        </w:rPr>
        <w:t>шасы</w:t>
      </w:r>
      <w:r w:rsidRPr="004110DD">
        <w:rPr>
          <w:spacing w:val="2"/>
          <w:sz w:val="28"/>
          <w:szCs w:val="28"/>
          <w:lang w:val="kk-KZ"/>
        </w:rPr>
        <w:t xml:space="preserve"> орыс тілінде өзгермейді, қазақ тілінде мынадай редакцияда жазылсын</w:t>
      </w:r>
      <w:r w:rsidRPr="00F97135">
        <w:rPr>
          <w:spacing w:val="2"/>
          <w:sz w:val="28"/>
          <w:szCs w:val="28"/>
          <w:lang w:val="kk-KZ"/>
        </w:rPr>
        <w:t>:</w:t>
      </w:r>
    </w:p>
    <w:p w:rsidRDefault="007D5E31" w:rsidP="007D5E31" w:rsidR="007D5E31">
      <w:pPr>
        <w:ind w:firstLine="708" w:right="-2"/>
        <w:jc w:val="both"/>
        <w:outlineLvl w:val="0"/>
        <w:rPr>
          <w:sz w:val="28"/>
          <w:szCs w:val="28"/>
          <w:lang w:val="kk-KZ"/>
        </w:rPr>
      </w:pPr>
      <w:r w:rsidRPr="00BA4B39">
        <w:rPr>
          <w:sz w:val="28"/>
          <w:szCs w:val="28"/>
          <w:lang w:val="kk-KZ"/>
        </w:rPr>
        <w:t>«10) Тапсырыс беруші орындалған жұмыстар актісін бекіткеннен кейін Электрондық шот-фактуралардың ақпараттық жүйесінде шот-фактураны электронды нысанда жазып беру қағидаларына сәйкес электрондық шот-фактуралардың ақпараттық жүйесі арқылы электрондық нысанда шот-фактура жазуға;»;</w:t>
      </w:r>
    </w:p>
    <w:p w:rsidRDefault="007D5E31" w:rsidP="007D5E31" w:rsidR="007D5E31" w:rsidRPr="00BA4B39">
      <w:pPr>
        <w:ind w:firstLine="708" w:right="-2"/>
        <w:jc w:val="both"/>
        <w:outlineLvl w:val="0"/>
        <w:rPr>
          <w:sz w:val="28"/>
          <w:szCs w:val="28"/>
          <w:lang w:val="kk-KZ"/>
        </w:rPr>
      </w:pPr>
      <w:r w:rsidRPr="00BA4B39">
        <w:rPr>
          <w:sz w:val="28"/>
          <w:szCs w:val="28"/>
          <w:lang w:val="kk-KZ"/>
        </w:rPr>
        <w:t xml:space="preserve">мынадай </w:t>
      </w:r>
      <w:r w:rsidRPr="00BD5E4F">
        <w:rPr>
          <w:rStyle w:val="s0"/>
          <w:sz w:val="28"/>
          <w:szCs w:val="28"/>
          <w:lang w:val="kk-KZ"/>
        </w:rPr>
        <w:t xml:space="preserve">мазмұндағы </w:t>
      </w:r>
      <w:r w:rsidRPr="00BA4B39">
        <w:rPr>
          <w:sz w:val="28"/>
          <w:szCs w:val="28"/>
          <w:lang w:val="kk-KZ"/>
        </w:rPr>
        <w:t>11) тармақшасымен толықтырылсын:</w:t>
      </w:r>
    </w:p>
    <w:p w:rsidRDefault="007D5E31" w:rsidP="007D5E31" w:rsidR="007D5E31">
      <w:pPr>
        <w:ind w:firstLine="708" w:right="-2"/>
        <w:jc w:val="both"/>
        <w:outlineLvl w:val="0"/>
        <w:rPr>
          <w:sz w:val="28"/>
          <w:szCs w:val="28"/>
          <w:lang w:val="kk-KZ"/>
        </w:rPr>
      </w:pPr>
      <w:r w:rsidRPr="00BA4B39">
        <w:rPr>
          <w:sz w:val="28"/>
          <w:szCs w:val="28"/>
          <w:lang w:val="kk-KZ"/>
        </w:rPr>
        <w:t xml:space="preserve">«11) </w:t>
      </w:r>
      <w:r w:rsidR="005D51E9" w:rsidRPr="005D51E9">
        <w:rPr>
          <w:sz w:val="28"/>
          <w:szCs w:val="28"/>
          <w:lang w:val="kk-KZ"/>
        </w:rPr>
        <w:t>«Құрылыс жобаларының мемлекеттік банкін қалыптастыру және жүргізу, сондай-ақ техникалық экономикалық негіздемелерді, үлгілік жобаларды және жобалау (жобалау-сметалық) құжаттамасын ұсыну қағидаларын бекіту туралы» Қазақстан Республикасы Ұлттық экономика министрінің 2015 жылғы 19 қарашадағы № 705 бұйрығына сәйкес (Нормативтік құқықтық актілерді мемлекеттік тіркеу тізілімінде № 12422 болып тіркелген), ведомстводан тыс кешенді сараптаманың оң қорытындысы берілгеннен кейін 5 жұмыс күні ішінде құрылыс жобасын (</w:t>
      </w:r>
      <w:r w:rsidR="00D60A9E" w:rsidRPr="00D60A9E">
        <w:rPr>
          <w:sz w:val="28"/>
          <w:szCs w:val="28"/>
          <w:lang w:val="kk-KZ"/>
        </w:rPr>
        <w:t>техникалық экономикалық негіздемелерді, үлгілік жобаларды және жобалау (жобалау-сметалық) құжаттамасын</w:t>
      </w:r>
      <w:r w:rsidR="005D51E9" w:rsidRPr="005D51E9">
        <w:rPr>
          <w:sz w:val="28"/>
          <w:szCs w:val="28"/>
          <w:lang w:val="kk-KZ"/>
        </w:rPr>
        <w:t>) пайдалануға құқықтарды, оның ішінде мүліктік (айрықша) құқықтарды беру туралы үлгілік шартқа қол қоюға міндеттенеді</w:t>
      </w:r>
      <w:r w:rsidRPr="00BA4B39">
        <w:rPr>
          <w:sz w:val="28"/>
          <w:szCs w:val="28"/>
          <w:lang w:val="kk-KZ"/>
        </w:rPr>
        <w:t>.».</w:t>
      </w:r>
    </w:p>
    <w:p w:rsidRDefault="007D5E31" w:rsidP="007D5E31" w:rsidR="007D5E31" w:rsidRPr="00BD5E4F">
      <w:pPr>
        <w:ind w:firstLine="708" w:right="-2"/>
        <w:jc w:val="both"/>
        <w:outlineLvl w:val="0"/>
        <w:rPr>
          <w:sz w:val="28"/>
          <w:szCs w:val="28"/>
          <w:lang w:val="kk-KZ"/>
        </w:rPr>
      </w:pPr>
      <w:r w:rsidRPr="00BD5E4F">
        <w:rPr>
          <w:sz w:val="28"/>
          <w:szCs w:val="28"/>
          <w:lang w:val="kk-KZ"/>
        </w:rPr>
        <w:t>2. Қазақстан Республикасы Қаржы министрлігінің Мемлекеттік сатып алу және квазимемлекеттік секторының сатып алу заңнамасы департаменті Қазақстан Республикасының заңнамасында белгіленген тәртіппен:</w:t>
      </w:r>
    </w:p>
    <w:p w:rsidRDefault="007D5E31" w:rsidP="007D5E31" w:rsidR="007D5E31" w:rsidRPr="00BD5E4F">
      <w:pPr>
        <w:ind w:firstLine="709"/>
        <w:jc w:val="both"/>
        <w:rPr>
          <w:sz w:val="28"/>
          <w:szCs w:val="28"/>
          <w:lang w:val="kk-KZ"/>
        </w:rPr>
      </w:pPr>
      <w:r w:rsidRPr="00BD5E4F">
        <w:rPr>
          <w:sz w:val="28"/>
          <w:szCs w:val="28"/>
          <w:lang w:val="kk-KZ"/>
        </w:rPr>
        <w:t>1) осы бұйрықтың Қазақстан Республикасы Әділет министрлігінде мемлекеттік тіркелуін;</w:t>
      </w:r>
    </w:p>
    <w:p w:rsidRDefault="007D5E31" w:rsidP="007D5E31" w:rsidR="007D5E31" w:rsidRPr="00BD5E4F">
      <w:pPr>
        <w:ind w:firstLine="709"/>
        <w:jc w:val="both"/>
        <w:rPr>
          <w:sz w:val="28"/>
          <w:szCs w:val="28"/>
          <w:lang w:val="kk-KZ"/>
        </w:rPr>
      </w:pPr>
      <w:r w:rsidRPr="00BD5E4F">
        <w:rPr>
          <w:sz w:val="28"/>
          <w:szCs w:val="28"/>
          <w:lang w:val="kk-KZ"/>
        </w:rPr>
        <w:t>2) осы бұйрықтың Қазақстан Республикасы Қаржы министрлігінің интернет-ресурсында орналастырылуын;</w:t>
      </w:r>
    </w:p>
    <w:p w:rsidRDefault="007D5E31" w:rsidP="007D5E31" w:rsidR="007D5E31" w:rsidRPr="00BD5E4F">
      <w:pPr>
        <w:ind w:firstLine="709"/>
        <w:jc w:val="both"/>
        <w:rPr>
          <w:sz w:val="28"/>
          <w:szCs w:val="28"/>
          <w:lang w:val="kk-KZ"/>
        </w:rPr>
      </w:pPr>
      <w:r w:rsidRPr="00BD5E4F">
        <w:rPr>
          <w:sz w:val="28"/>
          <w:szCs w:val="28"/>
          <w:lang w:val="kk-KZ"/>
        </w:rPr>
        <w:t xml:space="preserve">3) осы бұйрық Қазақстан Республикасы Әділет министрлігінде мемлекеттік тіркеуден өткеннен кейін он жұмыс күні ішінде осы тармақтың </w:t>
      </w:r>
      <w:r w:rsidRPr="00BD5E4F">
        <w:rPr>
          <w:sz w:val="28"/>
          <w:szCs w:val="28"/>
          <w:lang w:val="kk-KZ"/>
        </w:rPr>
        <w:br/>
        <w:t xml:space="preserve">1) және 2) тармақшаларында көзделген іс-шаралардың орындалуы туралы </w:t>
      </w:r>
      <w:r w:rsidRPr="00BD5E4F">
        <w:rPr>
          <w:sz w:val="28"/>
          <w:szCs w:val="28"/>
          <w:lang w:val="kk-KZ"/>
        </w:rPr>
        <w:lastRenderedPageBreak/>
        <w:t>мәліметтердің Қазақстан Республикасы Қаржы министрлігінің Заң қызметі департаментіне ұсынылуын қамтамасыз етсін.</w:t>
      </w:r>
    </w:p>
    <w:p w:rsidRDefault="007D5E31" w:rsidP="007D5E31" w:rsidR="007D5E31" w:rsidRPr="00BD5E4F">
      <w:pPr>
        <w:ind w:firstLine="709"/>
        <w:jc w:val="both"/>
        <w:rPr>
          <w:lang w:val="kk-KZ"/>
        </w:rPr>
      </w:pPr>
      <w:r w:rsidRPr="00BD5E4F">
        <w:rPr>
          <w:sz w:val="28"/>
          <w:szCs w:val="28"/>
          <w:lang w:val="kk-KZ"/>
        </w:rPr>
        <w:t>3. Осы бұйрық оның алғашқы ресми жарияланған күнінен кейін күнтізбелік он күн өткен соң қолданысқа енгізіледі.</w:t>
      </w:r>
    </w:p>
    <w:p w:rsidRDefault="005A1EAC" w:rsidP="00934587" w:rsidR="005A1EAC" w:rsidRPr="00C40C09">
      <w:pPr>
        <w:rPr>
          <w:color w:val="3399FF"/>
          <w:sz w:val="28"/>
          <w:lang w:val="kk-KZ"/>
        </w:rPr>
      </w:pPr>
    </w:p>
    <w:p w:rsidRDefault="007D5E31" w:rsidP="00934587" w:rsidR="007D5E31" w:rsidRPr="00C40C09">
      <w:pPr>
        <w:rPr>
          <w:color w:val="3399FF"/>
          <w:sz w:val="28"/>
          <w:lang w:val="kk-KZ"/>
        </w:rPr>
      </w:pPr>
    </w:p>
    <w:tbl>
      <w:tblPr>
        <w:tblStyle w:val="a9"/>
        <w:tblW w:type="dxa" w:w="8930"/>
        <w:tblInd w:type="dxa" w:w="81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652"/>
        <w:gridCol w:w="2126"/>
        <w:gridCol w:w="3152"/>
      </w:tblGrid>
      <w:tr w:rsidTr="008858D2" w:rsidR="008858D2">
        <w:tc>
          <w:tcPr>
            <w:tcW w:type="dxa" w:w="3652"/>
            <w:hideMark/>
          </w:tcPr>
          <w:p>
            <w:r>
              <w:rPr>
                <w:b w:val="true"/>
                <w:sz w:val="28"/>
              </w:rPr>
              <w:t>Қазақстан Республикасы Премьер-Министрінің орынбасары - Қаржы министрі</w:t>
            </w:r>
          </w:p>
        </w:tc>
        <w:tc>
          <w:tcPr>
            <w:tcW w:type="dxa" w:w="2126"/>
          </w:tcPr>
          <w:p>
            <w:r>
              <w:rPr>
                <w:b w:val="true"/>
                <w:sz w:val="28"/>
              </w:rPr>
              <w:t/>
            </w:r>
          </w:p>
        </w:tc>
        <w:tc>
          <w:tcPr>
            <w:tcW w:type="dxa" w:w="3152"/>
            <w:hideMark/>
          </w:tcPr>
          <w:p>
            <w:r>
              <w:rPr>
                <w:b w:val="true"/>
                <w:sz w:val="28"/>
              </w:rPr>
              <w:t>Е. Жамаубаев</w:t>
            </w:r>
          </w:p>
        </w:tc>
      </w:tr>
    </w:tbl>
    <w:p w:rsidRDefault="007D5E31" w:rsidP="005D51E9" w:rsidR="007D5E31" w:rsidRPr="008858D2">
      <w:pPr>
        <w:overflowPunct/>
        <w:autoSpaceDE/>
        <w:autoSpaceDN/>
        <w:adjustRightInd/>
        <w:rPr>
          <w:lang w:val="kk-KZ"/>
        </w:rPr>
      </w:pPr>
    </w:p>
    <w:p>
      <w:pPr>
        <w:spacing w:after="0"/>
      </w:pPr>
    </w:p>
    <w:p>
      <w:pPr>
        <w:jc w:val="left"/>
      </w:pPr>
      <w:r>
        <w:rPr>
          <w:rFonts w:ascii="Times New Roman"/>
          <w:sz w:val="20"/>
          <w:u w:val="single"/>
        </w:rPr>
        <w:t>Результаты согласования</w:t>
      </w:r>
    </w:p>
    <w:p>
      <w:pPr>
        <w:jc w:val="left"/>
      </w:pPr>
      <w:r>
        <w:rPr>
          <w:rFonts w:ascii="Times New Roman"/>
          <w:sz w:val="20"/>
        </w:rPr>
        <w:t>Министерство финансов Республики Казахстан - заместитель директора Асемгуль Жамбуловна Изтлеуова, 24.08.2022 09:36:41, положительный результат проверки ЭЦП</w:t>
      </w:r>
    </w:p>
    <w:p>
      <w:pPr>
        <w:jc w:val="left"/>
      </w:pPr>
      <w:r>
        <w:rPr>
          <w:rFonts w:ascii="Times New Roman"/>
          <w:sz w:val="20"/>
        </w:rPr>
        <w:t>Министерство юстиции РК - Вице-министр юстиции Республики Казахстан Алмат Курмангазыевич Мадалиев, 27.08.2022 17:36:39, положительный результат проверки ЭЦП</w:t>
      </w:r>
    </w:p>
    <w:p>
      <w:pPr>
        <w:jc w:val="left"/>
      </w:pPr>
      <w:r>
        <w:rPr>
          <w:rFonts w:ascii="Times New Roman"/>
          <w:sz w:val="20"/>
          <w:u w:val="single"/>
        </w:rPr>
        <w:t>Результаты подписания</w:t>
      </w:r>
    </w:p>
    <w:p>
      <w:pPr>
        <w:jc w:val="left"/>
      </w:pPr>
      <w:r>
        <w:rPr>
          <w:rFonts w:ascii="Times New Roman"/>
          <w:sz w:val="20"/>
        </w:rPr>
        <w:t>Қазақстан Республикасы Қаржы министрлігі - Қазақстан Республикасы Премьер-Министрінің орынбасары - Қаржы министрі Е. Жамаубаев, 31.08.2022 09:18:41, положительный результат проверки ЭЦП</w:t>
      </w:r>
    </w:p>
    <w:sectPr w:rsidSect="005D51E9" w:rsidR="007D5E31" w:rsidRPr="008858D2">
      <w:headerReference w:type="even" r:id="rId7"/>
      <w:headerReference w:type="default" r:id="rId8"/>
      <w:headerReference w:type="first" r:id="rId9"/>
      <w:footerReference w:type="first" r:id="rId12"/>
      <w:footerReference w:type="default" r:id="rId13"/>
      <w:pgSz w:h="16838" w:w="11906"/>
      <w:pgMar w:gutter="0" w:footer="709" w:header="851" w:left="1418" w:bottom="1418" w:right="851" w:top="1418"/>
      <w:cols w:space="708"/>
      <w:titlePg/>
      <w:docGrid w:linePitch="360"/>
    </w:sectPr>
  </w:body>
</w:document>
</file>

<file path=word/content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Нормативтік құқықтық актілерді мемлекеттік тіркеудің тізіліміне №  болып енгізілді</w:t>
    </w:r>
  </w:p>
  <w:p>
    <w:pPr>
      <w:spacing w:after="0" w:before="0"/>
      <w:jc w:val="center"/>
    </w:pPr>
    <w:r>
      <w:t>ИС «ИПГО». Копия электронного документа. Дата  31.08.2022.</w:t>
    </w:r>
  </w:p>
</w:ftr>
</file>

<file path=word/cover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ИС «ИПГО». Копия электронного документа. Дата  31.08.2022.</w:t>
    </w:r>
  </w:p>
</w:ftr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1D12" w:rsidRDefault="00971D12">
      <w:r>
        <w:separator/>
      </w:r>
    </w:p>
  </w:endnote>
  <w:endnote w:type="continuationSeparator" w:id="0">
    <w:p w:rsidR="00971D12" w:rsidRDefault="00971D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/Kazak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1D12" w:rsidRDefault="00971D12">
      <w:r>
        <w:separator/>
      </w:r>
    </w:p>
  </w:footnote>
  <w:footnote w:type="continuationSeparator" w:id="0">
    <w:p w:rsidR="00971D12" w:rsidRDefault="00971D12">
      <w:r>
        <w:continuationSeparator/>
      </w:r>
    </w:p>
  </w:footnote>
  <w:footnote w:type="separator" w:id="-1">
    <w:p w:rsidR="00971D12" w:rsidRDefault="00971D12">
      <w:r>
        <w:separator/>
      </w:r>
    </w:p>
  </w:footnote>
  <w:footnote w:type="continuationSeparator" w:id="0">
    <w:p w:rsidR="00971D12" w:rsidRDefault="00971D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BE78CA" w:rsidP="00E43190">
    <w:pPr>
      <w:pStyle w:val="aa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BE78CA" w:rsidRDefault="00BE78CA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BE78CA" w:rsidP="00E43190">
    <w:pPr>
      <w:pStyle w:val="aa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692A7E">
      <w:rPr>
        <w:rStyle w:val="af0"/>
        <w:noProof/>
      </w:rPr>
      <w:t>2</w:t>
    </w:r>
    <w:r>
      <w:rPr>
        <w:rStyle w:val="af0"/>
      </w:rPr>
      <w:fldChar w:fldCharType="end"/>
    </w:r>
  </w:p>
  <w:p w:rsidR="00BE78CA" w:rsidRDefault="00BE78CA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751" w:type="dxa"/>
      <w:tblInd w:w="-431" w:type="dxa"/>
      <w:tblLayout w:type="fixed"/>
      <w:tblLook w:val="01E0" w:firstRow="1" w:lastRow="1" w:firstColumn="1" w:lastColumn="1" w:noHBand="0" w:noVBand="0"/>
    </w:tblPr>
    <w:tblGrid>
      <w:gridCol w:w="4362"/>
      <w:gridCol w:w="2126"/>
      <w:gridCol w:w="4263"/>
    </w:tblGrid>
    <w:tr w:rsidR="004B400D" w:rsidRPr="00D100F6" w:rsidTr="00DC45FB">
      <w:trPr>
        <w:trHeight w:val="1348"/>
      </w:trPr>
      <w:tc>
        <w:tcPr>
          <w:tcW w:w="4362" w:type="dxa"/>
          <w:shd w:val="clear" w:color="auto" w:fill="auto"/>
        </w:tcPr>
        <w:p w:rsidR="00DC45FB" w:rsidRDefault="002C3EC7" w:rsidP="002F11B1">
          <w:pPr>
            <w:spacing w:line="288" w:lineRule="auto"/>
            <w:ind w:right="459"/>
            <w:jc w:val="center"/>
            <w:rPr>
              <w:b/>
              <w:bCs/>
              <w:color w:val="3399FF"/>
              <w:lang w:val="kk-KZ"/>
            </w:rPr>
          </w:pPr>
          <w:r w:rsidRPr="00A646AF">
            <w:rPr>
              <w:b/>
              <w:bCs/>
              <w:color w:val="3399FF"/>
            </w:rPr>
            <w:t>Қ</w:t>
          </w:r>
          <w:r>
            <w:rPr>
              <w:b/>
              <w:bCs/>
              <w:color w:val="3399FF"/>
            </w:rPr>
            <w:t>АЗАҚСТАН</w:t>
          </w:r>
          <w:r>
            <w:rPr>
              <w:b/>
              <w:bCs/>
              <w:color w:val="3399FF"/>
              <w:lang w:val="kk-KZ"/>
            </w:rPr>
            <w:t xml:space="preserve"> </w:t>
          </w:r>
          <w:r w:rsidRPr="00A646AF">
            <w:rPr>
              <w:b/>
              <w:bCs/>
              <w:color w:val="3399FF"/>
            </w:rPr>
            <w:t>РЕСПУБЛИКАСЫ</w:t>
          </w:r>
          <w:r>
            <w:rPr>
              <w:b/>
              <w:bCs/>
              <w:color w:val="3399FF"/>
              <w:lang w:val="kk-KZ"/>
            </w:rPr>
            <w:t>НЫҢ</w:t>
          </w:r>
        </w:p>
        <w:p w:rsidR="004B400D" w:rsidRPr="00D100F6" w:rsidRDefault="005A1EAC" w:rsidP="002F11B1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  <w:r w:rsidRPr="005A1EAC">
            <w:rPr>
              <w:b/>
              <w:bCs/>
              <w:color w:val="3399FF"/>
              <w:lang w:val="kk-KZ"/>
            </w:rPr>
            <w:t>ҚАРЖЫ МИНИСТРЛІГІ</w:t>
          </w:r>
        </w:p>
      </w:tc>
      <w:tc>
        <w:tcPr>
          <w:tcW w:w="2126" w:type="dxa"/>
          <w:shd w:val="clear" w:color="auto" w:fill="auto"/>
        </w:tcPr>
        <w:p w:rsidR="004B400D" w:rsidRPr="00C723BA" w:rsidRDefault="00C723BA" w:rsidP="00782A16">
          <w:pPr>
            <w:jc w:val="center"/>
            <w:rPr>
              <w:sz w:val="22"/>
              <w:szCs w:val="22"/>
              <w:lang w:val="kk-KZ"/>
            </w:rPr>
          </w:pPr>
          <w:r>
            <w:rPr>
              <w:noProof/>
              <w:sz w:val="22"/>
              <w:szCs w:val="22"/>
            </w:rPr>
            <w:drawing>
              <wp:inline distT="0" distB="0" distL="0" distR="0">
                <wp:extent cx="972820" cy="972820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2820" cy="972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63" w:type="dxa"/>
          <w:shd w:val="clear" w:color="auto" w:fill="auto"/>
        </w:tcPr>
        <w:p w:rsidR="004B400D" w:rsidRPr="00D100F6" w:rsidRDefault="002C3EC7" w:rsidP="005A1EAC">
          <w:pPr>
            <w:spacing w:line="288" w:lineRule="auto"/>
            <w:jc w:val="center"/>
            <w:rPr>
              <w:b/>
              <w:color w:val="3A7298"/>
              <w:sz w:val="29"/>
              <w:szCs w:val="29"/>
              <w:lang w:val="kk-KZ"/>
            </w:rPr>
          </w:pPr>
          <w:r w:rsidRPr="00A646AF">
            <w:rPr>
              <w:b/>
              <w:bCs/>
              <w:color w:val="3399FF"/>
              <w:lang w:val="kk-KZ"/>
            </w:rPr>
            <w:t xml:space="preserve">МИНИСТЕРСТВО </w:t>
          </w:r>
          <w:r w:rsidR="005A1EAC" w:rsidRPr="005A1EAC">
            <w:rPr>
              <w:b/>
              <w:bCs/>
              <w:color w:val="3399FF"/>
              <w:lang w:val="kk-KZ"/>
            </w:rPr>
            <w:t xml:space="preserve">ФИНАНСОВ </w:t>
          </w:r>
          <w:r w:rsidRPr="00A646AF">
            <w:rPr>
              <w:b/>
              <w:bCs/>
              <w:color w:val="3399FF"/>
              <w:lang w:val="kk-KZ"/>
            </w:rPr>
            <w:t>РЕСПУБЛИКИ КАЗАХСТАН</w:t>
          </w:r>
        </w:p>
      </w:tc>
    </w:tr>
    <w:tr w:rsidR="00642211" w:rsidRPr="00D100F6" w:rsidTr="00DC45FB">
      <w:trPr>
        <w:trHeight w:val="591"/>
      </w:trPr>
      <w:tc>
        <w:tcPr>
          <w:tcW w:w="4362" w:type="dxa"/>
          <w:shd w:val="clear" w:color="auto" w:fill="auto"/>
        </w:tcPr>
        <w:p w:rsidR="00642211" w:rsidRDefault="00642211" w:rsidP="00642211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:rsidR="00642211" w:rsidRPr="00642211" w:rsidRDefault="00642211" w:rsidP="00642211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БҰЙРЫҚ</w:t>
          </w:r>
        </w:p>
      </w:tc>
      <w:tc>
        <w:tcPr>
          <w:tcW w:w="2126" w:type="dxa"/>
          <w:shd w:val="clear" w:color="auto" w:fill="auto"/>
        </w:tcPr>
        <w:p w:rsidR="00642211" w:rsidRDefault="00642211" w:rsidP="00782A16">
          <w:pPr>
            <w:jc w:val="center"/>
            <w:rPr>
              <w:sz w:val="22"/>
              <w:szCs w:val="22"/>
              <w:lang w:val="kk-KZ"/>
            </w:rPr>
          </w:pPr>
        </w:p>
      </w:tc>
      <w:tc>
        <w:tcPr>
          <w:tcW w:w="4263" w:type="dxa"/>
          <w:shd w:val="clear" w:color="auto" w:fill="auto"/>
        </w:tcPr>
        <w:p w:rsidR="00642211" w:rsidRDefault="00DC45FB" w:rsidP="001A1881">
          <w:pPr>
            <w:spacing w:line="288" w:lineRule="auto"/>
            <w:jc w:val="center"/>
            <w:rPr>
              <w:b/>
              <w:bCs/>
              <w:color w:val="3399FF"/>
              <w:sz w:val="22"/>
              <w:szCs w:val="22"/>
            </w:rPr>
          </w:pPr>
          <w:r w:rsidRPr="00642211">
            <w:rPr>
              <w:noProof/>
              <w:color w:val="3399FF"/>
              <w:sz w:val="22"/>
              <w:szCs w:val="22"/>
            </w:rPr>
            <mc:AlternateContent>
              <mc:Choice Requires="wps">
                <w:drawing>
                  <wp:anchor distT="0" distB="0" distL="114300" distR="114300" simplePos="0" relativeHeight="251657728" behindDoc="0" locked="0" layoutInCell="1" allowOverlap="1" wp14:anchorId="09F5A9BC" wp14:editId="307D4F7D">
                    <wp:simplePos x="0" y="0"/>
                    <wp:positionH relativeFrom="column">
                      <wp:posOffset>-3964940</wp:posOffset>
                    </wp:positionH>
                    <wp:positionV relativeFrom="page">
                      <wp:posOffset>67310</wp:posOffset>
                    </wp:positionV>
                    <wp:extent cx="6411595" cy="0"/>
                    <wp:effectExtent l="12700" t="8890" r="14605" b="10160"/>
                    <wp:wrapNone/>
                    <wp:docPr id="1" name="Line 2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0" y="0"/>
                              <a:ext cx="6411595" cy="0"/>
                            </a:xfrm>
                            <a:prstGeom prst="line">
                              <a:avLst/>
                            </a:prstGeom>
                            <a:noFill/>
                            <a:ln w="15875">
                              <a:solidFill>
                                <a:srgbClr val="3399F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4FD1D5EC" id="Line 26" o:spid="_x0000_s1026" style="position:absolute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312.2pt,5.3pt" to="192.65pt,5.3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TVymCHQIAADQEAAAOAAAAZHJzL2Uyb0RvYy54bWysU02P2jAQvVfqf7B8hyQQWIgIqyqBXrZd pN32bmyHWHVsyzYEVPW/d2w+yraXqurFGWdm3ryZeV48HjuJDtw6oVWJs2GKEVdUM6F2Jf7yuh7M MHKeKEakVrzEJ+7w4/L9u0VvCj7SrZaMWwQgyhW9KXHrvSmSxNGWd8QNteEKnI22HfFwtbuEWdID eieTUZpOk15bZqym3Dn4W5+deBnxm4ZT/9w0jnskSwzcfDxtPLfhTJYLUuwsMa2gFxrkH1h0RCgo eoOqiSdob8UfUJ2gVjvd+CHVXaKbRlAee4BusvS3bl5aYnjsBYbjzG1M7v/B0s+HjUWCwe4wUqSD FT0JxdFoGkbTG1dARKU2NjRHj+rFPGn6zSGlq5aoHY8UX08G8rKQkbxJCRdnoMC2/6QZxJC913FO x8Z2qJHCfA2JARxmgY5xMafbYvjRIwo/p3mWTeYTjOjVl5AiQIREY53/yHWHglFiCfQjIDk8OR8o /QoJ4UqvhZRx71KhHspPZg+TmOG0FCx4Q5yzu20lLToQkM54PJ+v17FB8NyHWb1XLKK1nLDVxfZE yLMN1aUKeNAL8LlYZ218n6fz1Ww1ywf5aLoa5GldDz6sq3wwXWcPk3pcV1Wd/QjUsrxoBWNcBXZX nWb53+ng8mLOCrsp9TaH5C16HBiQvX4j6bjWsMmzJraanTb2um6QZgy+PKOg/fs72PePffkTAAD/ /wMAUEsDBBQABgAIAAAAIQC5QHxU3QAAAAoBAAAPAAAAZHJzL2Rvd25yZXYueG1sTI9NT8MwDIbv SPyHyEjctoR9lKk0ndAENy4bPXBMW9NWNE5J0rXw6zHiwI72++j142w/216c0YfOkYa7pQKBVLm6 o0ZD8fq82IEI0VBtekeo4QsD7PPrq8yktZvoiOdTbASXUEiNhjbGIZUyVC1aE5ZuQOLs3XlrIo++ kbU3E5fbXq6USqQ1HfGF1gx4aLH6OI1WQ3IfnBq/y8PxqXj7LCYfyq190fr2Zn58ABFxjv8w/Oqz OuTsVLqR6iB6DYtktdkwy4lKQDCx3m3XIMq/hcwzeflC/gMAAP//AwBQSwECLQAUAAYACAAAACEA toM4kv4AAADhAQAAEwAAAAAAAAAAAAAAAAAAAAAAW0NvbnRlbnRfVHlwZXNdLnhtbFBLAQItABQA BgAIAAAAIQA4/SH/1gAAAJQBAAALAAAAAAAAAAAAAAAAAC8BAABfcmVscy8ucmVsc1BLAQItABQA BgAIAAAAIQCTVymCHQIAADQEAAAOAAAAAAAAAAAAAAAAAC4CAABkcnMvZTJvRG9jLnhtbFBLAQIt ABQABgAIAAAAIQC5QHxU3QAAAAoBAAAPAAAAAAAAAAAAAAAAAHcEAABkcnMvZG93bnJldi54bWxQ SwUGAAAAAAQABADzAAAAgQUAAAAA " strokecolor="#39f" strokeweight="1.25pt">
                    <w10:wrap anchory="page"/>
                  </v:line>
                </w:pict>
              </mc:Fallback>
            </mc:AlternateContent>
          </w:r>
        </w:p>
        <w:p w:rsidR="00642211" w:rsidRDefault="00642211" w:rsidP="001A1881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ПРИКАЗ</w:t>
          </w:r>
        </w:p>
      </w:tc>
    </w:tr>
  </w:tbl>
  <w:p w:rsidR="00C7780A" w:rsidRDefault="00C7780A" w:rsidP="004B400D">
    <w:pPr>
      <w:pStyle w:val="aa"/>
      <w:rPr>
        <w:color w:val="3A7298"/>
        <w:sz w:val="22"/>
        <w:szCs w:val="22"/>
        <w:lang w:val="kk-KZ"/>
      </w:rPr>
    </w:pPr>
  </w:p>
  <w:p w:rsidR="004B400D" w:rsidRPr="00207569" w:rsidRDefault="004B6D21" w:rsidP="004B400D">
    <w:pPr>
      <w:pStyle w:val="aa"/>
      <w:rPr>
        <w:color w:val="3A7298"/>
        <w:sz w:val="22"/>
        <w:szCs w:val="22"/>
      </w:rPr>
    </w:pPr>
    <w:r>
      <w:rPr>
        <w:b/>
        <w:color w:val="3399FF"/>
        <w:sz w:val="22"/>
        <w:szCs w:val="22"/>
        <w:lang w:val="kk-KZ"/>
      </w:rPr>
      <w:t>2022 жылғы 31 тамыздағы</w:t>
    </w:r>
    <w:r>
      <w:rPr>
        <w:color w:val="3A7298"/>
        <w:sz w:val="22"/>
        <w:szCs w:val="22"/>
        <w:lang w:val="kk-KZ"/>
      </w:rPr>
      <w:t/>
    </w:r>
    <w:r w:rsidR="006340C9" w:rsidRPr="0087566C">
      <w:rPr>
        <w:b/>
        <w:color w:val="3399FF"/>
        <w:sz w:val="22"/>
        <w:szCs w:val="22"/>
      </w:rPr>
      <w:t xml:space="preserve"/>
    </w:r>
    <w:r w:rsidR="006340C9" w:rsidRPr="0087566C">
      <w:rPr>
        <w:b/>
        <w:color w:val="3399FF"/>
        <w:sz w:val="22"/>
        <w:szCs w:val="22"/>
        <w:lang w:val="kk-KZ"/>
      </w:rPr>
      <w:t/>
    </w:r>
    <w:r w:rsidR="006340C9">
      <w:rPr>
        <w:b/>
        <w:color w:val="3399FF"/>
        <w:sz w:val="22"/>
        <w:szCs w:val="22"/>
        <w:lang w:val="kk-KZ"/>
      </w:rPr>
      <w:t xml:space="preserve">                                                                    </w:t>
    </w:r>
    <w:r w:rsidR="006340C9" w:rsidRPr="0087566C">
      <w:rPr>
        <w:b/>
        <w:bCs/>
        <w:color w:val="3399FF"/>
        <w:sz w:val="22"/>
        <w:szCs w:val="22"/>
      </w:rPr>
      <w:t xml:space="preserve">№ 904                      </w:t>
    </w:r>
  </w:p>
  <w:p w:rsidR="004B400D" w:rsidRPr="00123C1D" w:rsidRDefault="004B400D" w:rsidP="004B400D">
    <w:pPr>
      <w:rPr>
        <w:color w:val="3A7234"/>
        <w:sz w:val="14"/>
        <w:szCs w:val="14"/>
        <w:lang w:val="kk-KZ"/>
      </w:rPr>
    </w:pPr>
  </w:p>
  <w:p w:rsidR="004726FE" w:rsidRPr="00934587" w:rsidRDefault="004726FE" w:rsidP="00934587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">
  <w:zoom w:percent="100"/>
  <w:proofState w:grammar="clean" w:spelling="clean"/>
  <w:stylePaneFormatFilter w:val="3F0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A47D62"/>
    <w:rsid w:val="0002773D"/>
    <w:rsid w:val="00034FEC"/>
    <w:rsid w:val="00073119"/>
    <w:rsid w:val="000870F9"/>
    <w:rsid w:val="000922AA"/>
    <w:rsid w:val="000D4DAC"/>
    <w:rsid w:val="000F48E7"/>
    <w:rsid w:val="001319EE"/>
    <w:rsid w:val="00143292"/>
    <w:rsid w:val="001763DE"/>
    <w:rsid w:val="001A1881"/>
    <w:rsid w:val="001B61C1"/>
    <w:rsid w:val="001F4925"/>
    <w:rsid w:val="001F64CB"/>
    <w:rsid w:val="002000F4"/>
    <w:rsid w:val="0022101F"/>
    <w:rsid w:val="0023374B"/>
    <w:rsid w:val="00251F3F"/>
    <w:rsid w:val="002A394A"/>
    <w:rsid w:val="002C3EC7"/>
    <w:rsid w:val="002F11B1"/>
    <w:rsid w:val="00341898"/>
    <w:rsid w:val="00364E0B"/>
    <w:rsid w:val="003F241E"/>
    <w:rsid w:val="00423754"/>
    <w:rsid w:val="00430E89"/>
    <w:rsid w:val="004726FE"/>
    <w:rsid w:val="00486F3C"/>
    <w:rsid w:val="0049623C"/>
    <w:rsid w:val="004B400D"/>
    <w:rsid w:val="004B6D21"/>
    <w:rsid w:val="004C34B8"/>
    <w:rsid w:val="004E49BE"/>
    <w:rsid w:val="004F3375"/>
    <w:rsid w:val="005A1EAC"/>
    <w:rsid w:val="005B7859"/>
    <w:rsid w:val="005C5F30"/>
    <w:rsid w:val="005D51E9"/>
    <w:rsid w:val="005F582C"/>
    <w:rsid w:val="006340C9"/>
    <w:rsid w:val="00642211"/>
    <w:rsid w:val="0067240F"/>
    <w:rsid w:val="00692A7E"/>
    <w:rsid w:val="006A546E"/>
    <w:rsid w:val="006B0963"/>
    <w:rsid w:val="006B6938"/>
    <w:rsid w:val="007006E3"/>
    <w:rsid w:val="007111E8"/>
    <w:rsid w:val="00720FC6"/>
    <w:rsid w:val="00731B2A"/>
    <w:rsid w:val="00740441"/>
    <w:rsid w:val="007702A5"/>
    <w:rsid w:val="007767CD"/>
    <w:rsid w:val="00782A16"/>
    <w:rsid w:val="007D5E31"/>
    <w:rsid w:val="007E588D"/>
    <w:rsid w:val="0081000A"/>
    <w:rsid w:val="00822A32"/>
    <w:rsid w:val="008436CA"/>
    <w:rsid w:val="008521AC"/>
    <w:rsid w:val="00866964"/>
    <w:rsid w:val="00867FA4"/>
    <w:rsid w:val="008858D2"/>
    <w:rsid w:val="00892E1E"/>
    <w:rsid w:val="009139A9"/>
    <w:rsid w:val="00914138"/>
    <w:rsid w:val="00915A4B"/>
    <w:rsid w:val="00934587"/>
    <w:rsid w:val="0094547D"/>
    <w:rsid w:val="00963E6A"/>
    <w:rsid w:val="00965DB2"/>
    <w:rsid w:val="00971D12"/>
    <w:rsid w:val="009924CE"/>
    <w:rsid w:val="009B69F4"/>
    <w:rsid w:val="009C4FD7"/>
    <w:rsid w:val="00A10052"/>
    <w:rsid w:val="00A17FE7"/>
    <w:rsid w:val="00A2321E"/>
    <w:rsid w:val="00A338BC"/>
    <w:rsid w:val="00A47D62"/>
    <w:rsid w:val="00AA225A"/>
    <w:rsid w:val="00AC76FB"/>
    <w:rsid w:val="00AD7050"/>
    <w:rsid w:val="00B12C86"/>
    <w:rsid w:val="00B2298B"/>
    <w:rsid w:val="00B5615F"/>
    <w:rsid w:val="00B841B2"/>
    <w:rsid w:val="00B86340"/>
    <w:rsid w:val="00BC4E12"/>
    <w:rsid w:val="00BE3CFA"/>
    <w:rsid w:val="00BE78CA"/>
    <w:rsid w:val="00C33D18"/>
    <w:rsid w:val="00C40C09"/>
    <w:rsid w:val="00C44E63"/>
    <w:rsid w:val="00C723BA"/>
    <w:rsid w:val="00C7780A"/>
    <w:rsid w:val="00CA1875"/>
    <w:rsid w:val="00CC7D90"/>
    <w:rsid w:val="00CD3C51"/>
    <w:rsid w:val="00CE6A1B"/>
    <w:rsid w:val="00D03D0C"/>
    <w:rsid w:val="00D11982"/>
    <w:rsid w:val="00D14F06"/>
    <w:rsid w:val="00D60A9E"/>
    <w:rsid w:val="00D9302A"/>
    <w:rsid w:val="00DC3588"/>
    <w:rsid w:val="00DC45FB"/>
    <w:rsid w:val="00DD35CD"/>
    <w:rsid w:val="00E43190"/>
    <w:rsid w:val="00E57A5B"/>
    <w:rsid w:val="00E866E0"/>
    <w:rsid w:val="00EB54A3"/>
    <w:rsid w:val="00EC3C11"/>
    <w:rsid w:val="00ED617A"/>
    <w:rsid w:val="00EE1A39"/>
    <w:rsid w:val="00EE69B8"/>
    <w:rsid w:val="00F22932"/>
    <w:rsid w:val="00F525B9"/>
    <w:rsid w:val="00F64017"/>
    <w:rsid w:val="00F93EE0"/>
    <w:rsid w:val="00FD2D92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F123901"/>
  <w15:docId w15:val="{44B4A029-4937-433D-8A03-B537D66F8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5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6">
    <w:name w:val="Subtitle"/>
    <w:basedOn w:val="a"/>
    <w:link w:val="a7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8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7">
    <w:name w:val="Подзаголовок Знак"/>
    <w:link w:val="a6"/>
    <w:rsid w:val="00A47D62"/>
    <w:rPr>
      <w:sz w:val="28"/>
      <w:szCs w:val="24"/>
      <w:lang w:val="ru-RU" w:eastAsia="ru-RU" w:bidi="ar-SA"/>
    </w:rPr>
  </w:style>
  <w:style w:type="table" w:styleId="a9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b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c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d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e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0">
    <w:name w:val="page number"/>
    <w:basedOn w:val="a0"/>
    <w:rsid w:val="00BE78CA"/>
  </w:style>
  <w:style w:type="character" w:styleId="af1">
    <w:name w:val="Strong"/>
    <w:qFormat/>
    <w:rsid w:val="007111E8"/>
    <w:rPr>
      <w:b/>
      <w:bCs/>
    </w:rPr>
  </w:style>
  <w:style w:type="paragraph" w:styleId="af2">
    <w:name w:val="footer"/>
    <w:basedOn w:val="a"/>
    <w:link w:val="af3"/>
    <w:rsid w:val="004726F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4726FE"/>
  </w:style>
  <w:style w:type="paragraph" w:customStyle="1" w:styleId="af4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5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573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8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6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
    <Relationship Id="rId1" Type="http://schemas.openxmlformats.org/officeDocument/2006/relationships/numbering" Target="numbering.xml"/>
    <Relationship Id="rId10" Type="http://schemas.openxmlformats.org/officeDocument/2006/relationships/fontTable" Target="fontTable.xml"/>
    <Relationship Id="rId11" Type="http://schemas.openxmlformats.org/officeDocument/2006/relationships/theme" Target="theme/theme1.xml"/>
    <Relationship Id="rId2" Type="http://schemas.openxmlformats.org/officeDocument/2006/relationships/styles" Target="styles.xml"/>
    <Relationship Id="rId3" Type="http://schemas.openxmlformats.org/officeDocument/2006/relationships/settings" Target="settings.xml"/>
    <Relationship Id="rId4" Type="http://schemas.openxmlformats.org/officeDocument/2006/relationships/webSettings" Target="webSettings.xml"/>
    <Relationship Id="rId5" Type="http://schemas.openxmlformats.org/officeDocument/2006/relationships/footnotes" Target="footnotes.xml"/>
    <Relationship Id="rId6" Type="http://schemas.openxmlformats.org/officeDocument/2006/relationships/endnotes" Target="endnotes.xml"/>
    <Relationship Id="rId7" Type="http://schemas.openxmlformats.org/officeDocument/2006/relationships/header" Target="header1.xml"/>
    <Relationship Id="rId8" Type="http://schemas.openxmlformats.org/officeDocument/2006/relationships/header" Target="header2.xml"/>
    <Relationship Id="rId9" Type="http://schemas.openxmlformats.org/officeDocument/2006/relationships/header" Target="header3.xml"/>
    <Relationship Id="rId12" Type="http://schemas.openxmlformats.org/officeDocument/2006/relationships/footer" Target="cover-footer.xml"/>
    <Relationship Id="rId13" Type="http://schemas.openxmlformats.org/officeDocument/2006/relationships/footer" Target="content-footer.xml"/>
</Relationships>

</file>

<file path=word/_rels/header3.xml.rels><?xml version="1.0" encoding="UTF-8" standalone="yes"?>
<Relationships xmlns="http://schemas.openxmlformats.org/package/2006/relationships">
    <Relationship Id="rId1" Type="http://schemas.openxmlformats.org/officeDocument/2006/relationships/image" Target="media/image1.png"/>
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708</Words>
  <Characters>4036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4735</CharactersWithSpaces>
  <SharedDoc>false</SharedDoc>
  <HyperlinksChanged>false</HyperlinksChanged>
  <AppVersion>16.0000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2022-07-14T09:27:00Z</dcterms:created>
  <dc:creator>user</dc:creator>
  <lastModifiedBy>Ағабеков Әділет Жандосұлы</lastModifiedBy>
  <dcterms:modified xsi:type="dcterms:W3CDTF">2022-08-01T05:24:00Z</dcterms:modified>
  <revision>9</revision>
  <dc:title>ЌАЗАЌСТАН</dc:title>
</coreProperties>
</file>